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321" w:tblpY="-999"/>
        <w:tblW w:w="4881" w:type="dxa"/>
        <w:tblCellMar>
          <w:left w:w="0" w:type="dxa"/>
          <w:right w:w="0" w:type="dxa"/>
        </w:tblCellMar>
        <w:tblLook w:val="04A0" w:firstRow="1" w:lastRow="0" w:firstColumn="1" w:lastColumn="0" w:noHBand="0" w:noVBand="1"/>
      </w:tblPr>
      <w:tblGrid>
        <w:gridCol w:w="2472"/>
        <w:gridCol w:w="2409"/>
      </w:tblGrid>
      <w:tr w:rsidR="009C4D23" w:rsidRPr="00ED13F2" w14:paraId="5937D3F1" w14:textId="77777777" w:rsidTr="00CB524A">
        <w:trPr>
          <w:trHeight w:val="329"/>
        </w:trPr>
        <w:tc>
          <w:tcPr>
            <w:tcW w:w="4881" w:type="dxa"/>
            <w:gridSpan w:val="2"/>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0D503617" w14:textId="77777777" w:rsidR="009C4D23" w:rsidRPr="00ED13F2" w:rsidRDefault="009C4D23" w:rsidP="00CB524A">
            <w:pPr>
              <w:spacing w:after="160" w:line="259" w:lineRule="auto"/>
              <w:rPr>
                <w:b/>
                <w:bCs/>
              </w:rPr>
            </w:pPr>
            <w:r w:rsidRPr="00ED13F2">
              <w:rPr>
                <w:b/>
                <w:bCs/>
              </w:rPr>
              <w:t>3-CARD BONUS SIDE BET</w:t>
            </w:r>
          </w:p>
        </w:tc>
      </w:tr>
      <w:tr w:rsidR="009C4D23" w:rsidRPr="00ED13F2" w14:paraId="7F8FED99" w14:textId="77777777" w:rsidTr="00CB524A">
        <w:trPr>
          <w:trHeight w:val="388"/>
        </w:trPr>
        <w:tc>
          <w:tcPr>
            <w:tcW w:w="24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4DCAAF3D" w14:textId="77777777" w:rsidR="009C4D23" w:rsidRPr="00ED13F2" w:rsidRDefault="009C4D23" w:rsidP="00CB524A">
            <w:pPr>
              <w:spacing w:after="160" w:line="259" w:lineRule="auto"/>
            </w:pPr>
            <w:r w:rsidRPr="00ED13F2">
              <w:t>HAND</w:t>
            </w:r>
          </w:p>
        </w:tc>
        <w:tc>
          <w:tcPr>
            <w:tcW w:w="240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73B19AE3" w14:textId="77777777" w:rsidR="009C4D23" w:rsidRPr="00ED13F2" w:rsidRDefault="009C4D23" w:rsidP="00CB524A">
            <w:pPr>
              <w:spacing w:after="160" w:line="259" w:lineRule="auto"/>
            </w:pPr>
            <w:r w:rsidRPr="00ED13F2">
              <w:t>PAYS</w:t>
            </w:r>
          </w:p>
        </w:tc>
      </w:tr>
      <w:tr w:rsidR="009C4D23" w:rsidRPr="00ED13F2" w14:paraId="6D21700E" w14:textId="77777777" w:rsidTr="00CB524A">
        <w:trPr>
          <w:trHeight w:val="324"/>
        </w:trPr>
        <w:tc>
          <w:tcPr>
            <w:tcW w:w="24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4F9AFF97" w14:textId="77777777" w:rsidR="009C4D23" w:rsidRPr="00ED13F2" w:rsidRDefault="009C4D23" w:rsidP="00CB524A">
            <w:pPr>
              <w:spacing w:after="160" w:line="259" w:lineRule="auto"/>
            </w:pPr>
            <w:r w:rsidRPr="00ED13F2">
              <w:t>Mini Royal</w:t>
            </w:r>
          </w:p>
        </w:tc>
        <w:tc>
          <w:tcPr>
            <w:tcW w:w="240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084C2B2F" w14:textId="77777777" w:rsidR="009C4D23" w:rsidRPr="00ED13F2" w:rsidRDefault="009C4D23" w:rsidP="00CB524A">
            <w:pPr>
              <w:spacing w:after="160" w:line="259" w:lineRule="auto"/>
            </w:pPr>
            <w:r w:rsidRPr="00ED13F2">
              <w:t>50 to 1</w:t>
            </w:r>
          </w:p>
        </w:tc>
      </w:tr>
      <w:tr w:rsidR="009C4D23" w:rsidRPr="00ED13F2" w14:paraId="6EC5794E" w14:textId="77777777" w:rsidTr="00CB524A">
        <w:trPr>
          <w:trHeight w:val="324"/>
        </w:trPr>
        <w:tc>
          <w:tcPr>
            <w:tcW w:w="24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36D4BBF4" w14:textId="77777777" w:rsidR="009C4D23" w:rsidRPr="00ED13F2" w:rsidRDefault="009C4D23" w:rsidP="00CB524A">
            <w:pPr>
              <w:spacing w:after="160" w:line="259" w:lineRule="auto"/>
            </w:pPr>
            <w:r w:rsidRPr="00ED13F2">
              <w:t>Straight Flush</w:t>
            </w:r>
          </w:p>
        </w:tc>
        <w:tc>
          <w:tcPr>
            <w:tcW w:w="240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1A3B44A7" w14:textId="77777777" w:rsidR="009C4D23" w:rsidRPr="00ED13F2" w:rsidRDefault="009C4D23" w:rsidP="00CB524A">
            <w:pPr>
              <w:spacing w:after="160" w:line="259" w:lineRule="auto"/>
            </w:pPr>
            <w:r w:rsidRPr="00ED13F2">
              <w:t>40 to 1</w:t>
            </w:r>
          </w:p>
        </w:tc>
      </w:tr>
      <w:tr w:rsidR="009C4D23" w:rsidRPr="00ED13F2" w14:paraId="2E01D868" w14:textId="77777777" w:rsidTr="00CB524A">
        <w:trPr>
          <w:trHeight w:val="324"/>
        </w:trPr>
        <w:tc>
          <w:tcPr>
            <w:tcW w:w="24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28CB9FD8" w14:textId="77777777" w:rsidR="009C4D23" w:rsidRPr="00ED13F2" w:rsidRDefault="009C4D23" w:rsidP="00CB524A">
            <w:pPr>
              <w:spacing w:after="160" w:line="259" w:lineRule="auto"/>
            </w:pPr>
            <w:r w:rsidRPr="00ED13F2">
              <w:t>3-of-a-Kind</w:t>
            </w:r>
          </w:p>
        </w:tc>
        <w:tc>
          <w:tcPr>
            <w:tcW w:w="240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26BFFAB6" w14:textId="77777777" w:rsidR="009C4D23" w:rsidRPr="00ED13F2" w:rsidRDefault="009C4D23" w:rsidP="00CB524A">
            <w:pPr>
              <w:spacing w:after="160" w:line="259" w:lineRule="auto"/>
            </w:pPr>
            <w:r w:rsidRPr="00ED13F2">
              <w:t>30 to 1</w:t>
            </w:r>
          </w:p>
        </w:tc>
      </w:tr>
      <w:tr w:rsidR="009C4D23" w:rsidRPr="00ED13F2" w14:paraId="4586883E" w14:textId="77777777" w:rsidTr="00CB524A">
        <w:trPr>
          <w:trHeight w:val="324"/>
        </w:trPr>
        <w:tc>
          <w:tcPr>
            <w:tcW w:w="24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17D7E1C7" w14:textId="77777777" w:rsidR="009C4D23" w:rsidRPr="00ED13F2" w:rsidRDefault="009C4D23" w:rsidP="00CB524A">
            <w:pPr>
              <w:spacing w:after="160" w:line="259" w:lineRule="auto"/>
            </w:pPr>
            <w:r w:rsidRPr="00ED13F2">
              <w:t>Straight</w:t>
            </w:r>
          </w:p>
        </w:tc>
        <w:tc>
          <w:tcPr>
            <w:tcW w:w="240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4FFD5A85" w14:textId="77777777" w:rsidR="009C4D23" w:rsidRPr="00ED13F2" w:rsidRDefault="009C4D23" w:rsidP="00CB524A">
            <w:pPr>
              <w:spacing w:after="160" w:line="259" w:lineRule="auto"/>
            </w:pPr>
            <w:r w:rsidRPr="00ED13F2">
              <w:t>6 to 1</w:t>
            </w:r>
          </w:p>
        </w:tc>
      </w:tr>
      <w:tr w:rsidR="009C4D23" w:rsidRPr="00ED13F2" w14:paraId="3C3FC481" w14:textId="77777777" w:rsidTr="00CB524A">
        <w:trPr>
          <w:trHeight w:val="324"/>
        </w:trPr>
        <w:tc>
          <w:tcPr>
            <w:tcW w:w="24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552589E4" w14:textId="77777777" w:rsidR="009C4D23" w:rsidRPr="00ED13F2" w:rsidRDefault="009C4D23" w:rsidP="00CB524A">
            <w:pPr>
              <w:spacing w:after="160" w:line="259" w:lineRule="auto"/>
            </w:pPr>
            <w:r w:rsidRPr="00ED13F2">
              <w:t>Flush</w:t>
            </w:r>
          </w:p>
        </w:tc>
        <w:tc>
          <w:tcPr>
            <w:tcW w:w="240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1C27C1BA" w14:textId="77777777" w:rsidR="009C4D23" w:rsidRPr="00ED13F2" w:rsidRDefault="009C4D23" w:rsidP="00CB524A">
            <w:pPr>
              <w:spacing w:after="160" w:line="259" w:lineRule="auto"/>
            </w:pPr>
            <w:r w:rsidRPr="00ED13F2">
              <w:t>3 to 1</w:t>
            </w:r>
          </w:p>
        </w:tc>
      </w:tr>
      <w:tr w:rsidR="009C4D23" w:rsidRPr="00ED13F2" w14:paraId="733A9356" w14:textId="77777777" w:rsidTr="00CB524A">
        <w:trPr>
          <w:trHeight w:val="329"/>
        </w:trPr>
        <w:tc>
          <w:tcPr>
            <w:tcW w:w="24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75624AB9" w14:textId="77777777" w:rsidR="009C4D23" w:rsidRPr="00ED13F2" w:rsidRDefault="009C4D23" w:rsidP="00CB524A">
            <w:pPr>
              <w:spacing w:after="160" w:line="259" w:lineRule="auto"/>
            </w:pPr>
            <w:r w:rsidRPr="00ED13F2">
              <w:t>Pair</w:t>
            </w:r>
          </w:p>
        </w:tc>
        <w:tc>
          <w:tcPr>
            <w:tcW w:w="240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14:paraId="56D98E72" w14:textId="77777777" w:rsidR="009C4D23" w:rsidRPr="00ED13F2" w:rsidRDefault="009C4D23" w:rsidP="00CB524A">
            <w:pPr>
              <w:spacing w:after="160" w:line="259" w:lineRule="auto"/>
            </w:pPr>
            <w:r w:rsidRPr="00ED13F2">
              <w:t>1 to 1</w:t>
            </w:r>
          </w:p>
        </w:tc>
      </w:tr>
    </w:tbl>
    <w:tbl>
      <w:tblPr>
        <w:tblpPr w:leftFromText="180" w:rightFromText="180" w:vertAnchor="page" w:horzAnchor="page" w:tblpX="331" w:tblpY="5331"/>
        <w:tblW w:w="4894" w:type="dxa"/>
        <w:tblCellMar>
          <w:left w:w="0" w:type="dxa"/>
          <w:right w:w="0" w:type="dxa"/>
        </w:tblCellMar>
        <w:tblLook w:val="04A0" w:firstRow="1" w:lastRow="0" w:firstColumn="1" w:lastColumn="0" w:noHBand="0" w:noVBand="1"/>
      </w:tblPr>
      <w:tblGrid>
        <w:gridCol w:w="2081"/>
        <w:gridCol w:w="1548"/>
        <w:gridCol w:w="1265"/>
      </w:tblGrid>
      <w:tr w:rsidR="009C4D23" w:rsidRPr="00ED13F2" w14:paraId="2F21EEBB" w14:textId="77777777" w:rsidTr="009C4D23">
        <w:trPr>
          <w:trHeight w:val="348"/>
        </w:trPr>
        <w:tc>
          <w:tcPr>
            <w:tcW w:w="4894" w:type="dxa"/>
            <w:gridSpan w:val="3"/>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787B5968" w14:textId="77777777" w:rsidR="009C4D23" w:rsidRPr="00ED13F2" w:rsidRDefault="009C4D23" w:rsidP="00CB524A">
            <w:pPr>
              <w:spacing w:after="160" w:line="259" w:lineRule="auto"/>
              <w:rPr>
                <w:b/>
                <w:bCs/>
              </w:rPr>
            </w:pPr>
            <w:r w:rsidRPr="00ED13F2">
              <w:rPr>
                <w:b/>
                <w:bCs/>
              </w:rPr>
              <w:t>PROGRESSIVE PAYOUT TABLE</w:t>
            </w:r>
          </w:p>
        </w:tc>
      </w:tr>
      <w:tr w:rsidR="009C4D23" w:rsidRPr="00ED13F2" w14:paraId="0CC6EB17" w14:textId="77777777" w:rsidTr="009C4D23">
        <w:trPr>
          <w:trHeight w:val="336"/>
        </w:trPr>
        <w:tc>
          <w:tcPr>
            <w:tcW w:w="2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43D050D4" w14:textId="77777777" w:rsidR="009C4D23" w:rsidRPr="00ED13F2" w:rsidRDefault="009C4D23" w:rsidP="00CB524A">
            <w:pPr>
              <w:spacing w:after="160" w:line="259" w:lineRule="auto"/>
            </w:pPr>
            <w:r w:rsidRPr="00ED13F2">
              <w:t>HAND</w:t>
            </w:r>
          </w:p>
        </w:tc>
        <w:tc>
          <w:tcPr>
            <w:tcW w:w="15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29B9A724" w14:textId="77777777" w:rsidR="009C4D23" w:rsidRPr="00ED13F2" w:rsidRDefault="009C4D23" w:rsidP="00CB524A">
            <w:pPr>
              <w:spacing w:after="160" w:line="259" w:lineRule="auto"/>
            </w:pPr>
            <w:r w:rsidRPr="00ED13F2">
              <w:t>PAYS*</w:t>
            </w:r>
          </w:p>
        </w:tc>
        <w:tc>
          <w:tcPr>
            <w:tcW w:w="126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24DC68D" w14:textId="77777777" w:rsidR="009C4D23" w:rsidRPr="00ED13F2" w:rsidRDefault="009C4D23" w:rsidP="00CB524A">
            <w:pPr>
              <w:spacing w:after="160" w:line="259" w:lineRule="auto"/>
            </w:pPr>
            <w:r w:rsidRPr="00ED13F2">
              <w:t>ENVY</w:t>
            </w:r>
          </w:p>
        </w:tc>
      </w:tr>
      <w:tr w:rsidR="009C4D23" w:rsidRPr="00ED13F2" w14:paraId="7374BBB8" w14:textId="77777777" w:rsidTr="009C4D23">
        <w:trPr>
          <w:trHeight w:val="336"/>
        </w:trPr>
        <w:tc>
          <w:tcPr>
            <w:tcW w:w="2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463578FE" w14:textId="77777777" w:rsidR="009C4D23" w:rsidRPr="00ED13F2" w:rsidRDefault="009C4D23" w:rsidP="00CB524A">
            <w:pPr>
              <w:spacing w:after="160" w:line="259" w:lineRule="auto"/>
            </w:pPr>
            <w:r w:rsidRPr="00ED13F2">
              <w:t>Royal Flush</w:t>
            </w:r>
          </w:p>
        </w:tc>
        <w:tc>
          <w:tcPr>
            <w:tcW w:w="15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0C6F857D" w14:textId="77777777" w:rsidR="009C4D23" w:rsidRPr="00ED13F2" w:rsidRDefault="009C4D23" w:rsidP="00CB524A">
            <w:pPr>
              <w:spacing w:after="160" w:line="259" w:lineRule="auto"/>
            </w:pPr>
            <w:r w:rsidRPr="00ED13F2">
              <w:t>100%</w:t>
            </w:r>
          </w:p>
        </w:tc>
        <w:tc>
          <w:tcPr>
            <w:tcW w:w="126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2D60BE64" w14:textId="77777777" w:rsidR="009C4D23" w:rsidRPr="00ED13F2" w:rsidRDefault="009C4D23" w:rsidP="00CB524A">
            <w:pPr>
              <w:spacing w:after="160" w:line="259" w:lineRule="auto"/>
            </w:pPr>
            <w:r w:rsidRPr="00ED13F2">
              <w:t>$1,000</w:t>
            </w:r>
          </w:p>
        </w:tc>
      </w:tr>
      <w:tr w:rsidR="009C4D23" w:rsidRPr="00ED13F2" w14:paraId="426B7DEB" w14:textId="77777777" w:rsidTr="009C4D23">
        <w:trPr>
          <w:trHeight w:val="336"/>
        </w:trPr>
        <w:tc>
          <w:tcPr>
            <w:tcW w:w="2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052874A" w14:textId="77777777" w:rsidR="009C4D23" w:rsidRPr="00ED13F2" w:rsidRDefault="009C4D23" w:rsidP="00CB524A">
            <w:pPr>
              <w:spacing w:after="160" w:line="259" w:lineRule="auto"/>
            </w:pPr>
            <w:r w:rsidRPr="00ED13F2">
              <w:t>Straight Flush</w:t>
            </w:r>
          </w:p>
        </w:tc>
        <w:tc>
          <w:tcPr>
            <w:tcW w:w="15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91D0F0D" w14:textId="77777777" w:rsidR="009C4D23" w:rsidRPr="00ED13F2" w:rsidRDefault="009C4D23" w:rsidP="00CB524A">
            <w:pPr>
              <w:spacing w:after="160" w:line="259" w:lineRule="auto"/>
            </w:pPr>
            <w:r w:rsidRPr="00ED13F2">
              <w:t>10%</w:t>
            </w:r>
          </w:p>
        </w:tc>
        <w:tc>
          <w:tcPr>
            <w:tcW w:w="126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4AD75883" w14:textId="77777777" w:rsidR="009C4D23" w:rsidRPr="00ED13F2" w:rsidRDefault="009C4D23" w:rsidP="00CB524A">
            <w:pPr>
              <w:spacing w:after="160" w:line="259" w:lineRule="auto"/>
            </w:pPr>
            <w:r w:rsidRPr="00ED13F2">
              <w:t>$300</w:t>
            </w:r>
          </w:p>
        </w:tc>
      </w:tr>
      <w:tr w:rsidR="009C4D23" w:rsidRPr="00ED13F2" w14:paraId="2A34952A" w14:textId="77777777" w:rsidTr="009C4D23">
        <w:trPr>
          <w:trHeight w:val="336"/>
        </w:trPr>
        <w:tc>
          <w:tcPr>
            <w:tcW w:w="2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30CA8287" w14:textId="77777777" w:rsidR="009C4D23" w:rsidRPr="00ED13F2" w:rsidRDefault="009C4D23" w:rsidP="00CB524A">
            <w:pPr>
              <w:spacing w:after="160" w:line="259" w:lineRule="auto"/>
            </w:pPr>
            <w:r w:rsidRPr="00ED13F2">
              <w:t>Four-of-a-Kind</w:t>
            </w:r>
          </w:p>
        </w:tc>
        <w:tc>
          <w:tcPr>
            <w:tcW w:w="15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3FE4CEF" w14:textId="77777777" w:rsidR="009C4D23" w:rsidRPr="00ED13F2" w:rsidRDefault="009C4D23" w:rsidP="00CB524A">
            <w:pPr>
              <w:spacing w:after="160" w:line="259" w:lineRule="auto"/>
            </w:pPr>
            <w:r w:rsidRPr="00ED13F2">
              <w:t>300 for 1</w:t>
            </w:r>
          </w:p>
        </w:tc>
        <w:tc>
          <w:tcPr>
            <w:tcW w:w="126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2DDA4923" w14:textId="77777777" w:rsidR="009C4D23" w:rsidRPr="00ED13F2" w:rsidRDefault="009C4D23" w:rsidP="00CB524A">
            <w:pPr>
              <w:spacing w:after="160" w:line="259" w:lineRule="auto"/>
            </w:pPr>
            <w:r w:rsidRPr="00ED13F2">
              <w:t> </w:t>
            </w:r>
          </w:p>
        </w:tc>
      </w:tr>
      <w:tr w:rsidR="009C4D23" w:rsidRPr="00ED13F2" w14:paraId="230ED84D" w14:textId="77777777" w:rsidTr="009C4D23">
        <w:trPr>
          <w:trHeight w:val="336"/>
        </w:trPr>
        <w:tc>
          <w:tcPr>
            <w:tcW w:w="2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3E4B30BE" w14:textId="77777777" w:rsidR="009C4D23" w:rsidRPr="00ED13F2" w:rsidRDefault="009C4D23" w:rsidP="00CB524A">
            <w:pPr>
              <w:spacing w:after="160" w:line="259" w:lineRule="auto"/>
            </w:pPr>
            <w:r w:rsidRPr="00ED13F2">
              <w:t>Full House</w:t>
            </w:r>
          </w:p>
        </w:tc>
        <w:tc>
          <w:tcPr>
            <w:tcW w:w="15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599C39C" w14:textId="77777777" w:rsidR="009C4D23" w:rsidRPr="00ED13F2" w:rsidRDefault="009C4D23" w:rsidP="00CB524A">
            <w:pPr>
              <w:spacing w:after="160" w:line="259" w:lineRule="auto"/>
            </w:pPr>
            <w:r w:rsidRPr="00ED13F2">
              <w:t>50 for 1</w:t>
            </w:r>
          </w:p>
        </w:tc>
        <w:tc>
          <w:tcPr>
            <w:tcW w:w="126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6F228AA" w14:textId="77777777" w:rsidR="009C4D23" w:rsidRPr="00ED13F2" w:rsidRDefault="009C4D23" w:rsidP="00CB524A">
            <w:pPr>
              <w:spacing w:after="160" w:line="259" w:lineRule="auto"/>
            </w:pPr>
            <w:r w:rsidRPr="00ED13F2">
              <w:t> </w:t>
            </w:r>
          </w:p>
        </w:tc>
      </w:tr>
      <w:tr w:rsidR="009C4D23" w:rsidRPr="00ED13F2" w14:paraId="2DCB2160" w14:textId="77777777" w:rsidTr="009C4D23">
        <w:trPr>
          <w:trHeight w:val="336"/>
        </w:trPr>
        <w:tc>
          <w:tcPr>
            <w:tcW w:w="2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0B8CD3F3" w14:textId="77777777" w:rsidR="009C4D23" w:rsidRPr="00ED13F2" w:rsidRDefault="009C4D23" w:rsidP="00CB524A">
            <w:pPr>
              <w:spacing w:after="160" w:line="259" w:lineRule="auto"/>
            </w:pPr>
            <w:r w:rsidRPr="00ED13F2">
              <w:t>Flush</w:t>
            </w:r>
          </w:p>
        </w:tc>
        <w:tc>
          <w:tcPr>
            <w:tcW w:w="15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34ABB9D1" w14:textId="77777777" w:rsidR="009C4D23" w:rsidRPr="00ED13F2" w:rsidRDefault="009C4D23" w:rsidP="00CB524A">
            <w:pPr>
              <w:spacing w:after="160" w:line="259" w:lineRule="auto"/>
            </w:pPr>
            <w:r w:rsidRPr="00ED13F2">
              <w:t>40 for 1</w:t>
            </w:r>
          </w:p>
        </w:tc>
        <w:tc>
          <w:tcPr>
            <w:tcW w:w="126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3B0444AB" w14:textId="77777777" w:rsidR="009C4D23" w:rsidRPr="00ED13F2" w:rsidRDefault="009C4D23" w:rsidP="00CB524A">
            <w:pPr>
              <w:spacing w:after="160" w:line="259" w:lineRule="auto"/>
            </w:pPr>
            <w:r w:rsidRPr="00ED13F2">
              <w:t> </w:t>
            </w:r>
          </w:p>
        </w:tc>
      </w:tr>
      <w:tr w:rsidR="009C4D23" w:rsidRPr="00ED13F2" w14:paraId="32E5788B" w14:textId="77777777" w:rsidTr="009C4D23">
        <w:trPr>
          <w:trHeight w:val="336"/>
        </w:trPr>
        <w:tc>
          <w:tcPr>
            <w:tcW w:w="2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4CC1DC4" w14:textId="77777777" w:rsidR="009C4D23" w:rsidRPr="00ED13F2" w:rsidRDefault="009C4D23" w:rsidP="00CB524A">
            <w:pPr>
              <w:spacing w:after="160" w:line="259" w:lineRule="auto"/>
            </w:pPr>
            <w:r w:rsidRPr="00ED13F2">
              <w:t>Straight</w:t>
            </w:r>
          </w:p>
        </w:tc>
        <w:tc>
          <w:tcPr>
            <w:tcW w:w="15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059EC365" w14:textId="77777777" w:rsidR="009C4D23" w:rsidRPr="00ED13F2" w:rsidRDefault="009C4D23" w:rsidP="00CB524A">
            <w:pPr>
              <w:spacing w:after="160" w:line="259" w:lineRule="auto"/>
            </w:pPr>
            <w:r w:rsidRPr="00ED13F2">
              <w:t>30 for 1</w:t>
            </w:r>
          </w:p>
        </w:tc>
        <w:tc>
          <w:tcPr>
            <w:tcW w:w="126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36BAAF57" w14:textId="77777777" w:rsidR="009C4D23" w:rsidRPr="00ED13F2" w:rsidRDefault="009C4D23" w:rsidP="00CB524A">
            <w:pPr>
              <w:spacing w:after="160" w:line="259" w:lineRule="auto"/>
            </w:pPr>
            <w:r w:rsidRPr="00ED13F2">
              <w:t> </w:t>
            </w:r>
          </w:p>
        </w:tc>
      </w:tr>
      <w:tr w:rsidR="009C4D23" w:rsidRPr="00ED13F2" w14:paraId="71296E19" w14:textId="77777777" w:rsidTr="009C4D23">
        <w:trPr>
          <w:trHeight w:val="336"/>
        </w:trPr>
        <w:tc>
          <w:tcPr>
            <w:tcW w:w="208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284E4177" w14:textId="77777777" w:rsidR="009C4D23" w:rsidRPr="00ED13F2" w:rsidRDefault="009C4D23" w:rsidP="00CB524A">
            <w:pPr>
              <w:spacing w:after="160" w:line="259" w:lineRule="auto"/>
            </w:pPr>
            <w:r w:rsidRPr="00ED13F2">
              <w:t>3-of-a-Kind</w:t>
            </w:r>
          </w:p>
        </w:tc>
        <w:tc>
          <w:tcPr>
            <w:tcW w:w="154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D324B52" w14:textId="77777777" w:rsidR="009C4D23" w:rsidRPr="00ED13F2" w:rsidRDefault="009C4D23" w:rsidP="00CB524A">
            <w:pPr>
              <w:spacing w:after="160" w:line="259" w:lineRule="auto"/>
            </w:pPr>
            <w:r w:rsidRPr="00ED13F2">
              <w:t>9 for 1</w:t>
            </w:r>
          </w:p>
        </w:tc>
        <w:tc>
          <w:tcPr>
            <w:tcW w:w="126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6D806180" w14:textId="77777777" w:rsidR="009C4D23" w:rsidRPr="00ED13F2" w:rsidRDefault="009C4D23" w:rsidP="00CB524A">
            <w:pPr>
              <w:spacing w:after="160" w:line="259" w:lineRule="auto"/>
            </w:pPr>
            <w:r w:rsidRPr="00ED13F2">
              <w:t> </w:t>
            </w:r>
          </w:p>
        </w:tc>
      </w:tr>
      <w:tr w:rsidR="009C4D23" w:rsidRPr="00ED13F2" w14:paraId="6BFA1DA5" w14:textId="77777777" w:rsidTr="009C4D23">
        <w:trPr>
          <w:trHeight w:val="338"/>
        </w:trPr>
        <w:tc>
          <w:tcPr>
            <w:tcW w:w="4894" w:type="dxa"/>
            <w:gridSpan w:val="3"/>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14:paraId="5D71A5FF" w14:textId="77777777" w:rsidR="009C4D23" w:rsidRPr="00ED13F2" w:rsidRDefault="009C4D23" w:rsidP="00CB524A">
            <w:pPr>
              <w:spacing w:after="160" w:line="259" w:lineRule="auto"/>
            </w:pPr>
            <w:r w:rsidRPr="00ED13F2">
              <w:t>*Original Wager is NOT returned</w:t>
            </w:r>
          </w:p>
        </w:tc>
      </w:tr>
    </w:tbl>
    <w:p w14:paraId="15F7E3CA" w14:textId="1FA73BA5" w:rsidR="0028723C" w:rsidRDefault="009C4D23">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DA7FE48" wp14:editId="50D72B31">
                <wp:simplePos x="0" y="0"/>
                <wp:positionH relativeFrom="column">
                  <wp:posOffset>3181350</wp:posOffset>
                </wp:positionH>
                <wp:positionV relativeFrom="paragraph">
                  <wp:posOffset>1301750</wp:posOffset>
                </wp:positionV>
                <wp:extent cx="3534410" cy="7405370"/>
                <wp:effectExtent l="0" t="0" r="3810" b="0"/>
                <wp:wrapNone/>
                <wp:docPr id="21166463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7405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6D3BA4" w14:textId="77777777" w:rsidR="009C4D23" w:rsidRPr="00ED13F2" w:rsidRDefault="009C4D23" w:rsidP="009C4D23">
                            <w:pPr>
                              <w:widowControl w:val="0"/>
                              <w:spacing w:line="360" w:lineRule="auto"/>
                              <w:rPr>
                                <w:color w:val="auto"/>
                                <w14:ligatures w14:val="none"/>
                              </w:rPr>
                            </w:pPr>
                            <w:r w:rsidRPr="00ED13F2">
                              <w:rPr>
                                <w:rFonts w:ascii="Garnett" w:hAnsi="Garnett"/>
                                <w:b/>
                                <w:bCs/>
                                <w:color w:val="auto"/>
                                <w:sz w:val="28"/>
                                <w:szCs w:val="28"/>
                                <w14:ligatures w14:val="none"/>
                              </w:rPr>
                              <w:t xml:space="preserve">MISSISSIPPI STUD WITH </w:t>
                            </w:r>
                            <w:r w:rsidRPr="00ED13F2">
                              <w:rPr>
                                <w:rFonts w:ascii="Garnett" w:hAnsi="Garnett"/>
                                <w:b/>
                                <w:bCs/>
                                <w:color w:val="auto"/>
                                <w:sz w:val="28"/>
                                <w:szCs w:val="28"/>
                                <w14:ligatures w14:val="none"/>
                              </w:rPr>
                              <w:br/>
                              <w:t>3-CARD BONUS</w:t>
                            </w:r>
                            <w:r w:rsidRPr="00ED13F2">
                              <w:rPr>
                                <w:color w:val="auto"/>
                                <w14:ligatures w14:val="none"/>
                              </w:rPr>
                              <w:br/>
                            </w:r>
                            <w:r w:rsidRPr="00ED13F2">
                              <w:rPr>
                                <w:rFonts w:ascii="Ano Regular" w:hAnsi="Ano Regular"/>
                                <w:color w:val="auto"/>
                                <w:sz w:val="24"/>
                                <w:szCs w:val="24"/>
                                <w14:ligatures w14:val="none"/>
                              </w:rPr>
                              <w:t xml:space="preserve">Mississippi Stud Progressive with 3-Card bonus is a </w:t>
                            </w:r>
                            <w:proofErr w:type="gramStart"/>
                            <w:r w:rsidRPr="00ED13F2">
                              <w:rPr>
                                <w:rFonts w:ascii="Ano Regular" w:hAnsi="Ano Regular"/>
                                <w:color w:val="auto"/>
                                <w:sz w:val="24"/>
                                <w:szCs w:val="24"/>
                                <w14:ligatures w14:val="none"/>
                              </w:rPr>
                              <w:t>five card</w:t>
                            </w:r>
                            <w:proofErr w:type="gramEnd"/>
                            <w:r w:rsidRPr="00ED13F2">
                              <w:rPr>
                                <w:rFonts w:ascii="Ano Regular" w:hAnsi="Ano Regular"/>
                                <w:color w:val="auto"/>
                                <w:sz w:val="24"/>
                                <w:szCs w:val="24"/>
                                <w14:ligatures w14:val="none"/>
                              </w:rPr>
                              <w:t xml:space="preserve"> poker game. You win if your hand is a pair of Jacks or better. The top payout is 500 to 1 for a Royal Flush—and it pays on all bets! Mississippi Stud progressive also features a progressive bet that pays up to 100% of the jackpot.</w:t>
                            </w:r>
                            <w:r w:rsidRPr="00ED13F2">
                              <w:rPr>
                                <w:rFonts w:ascii="Ano Regular" w:hAnsi="Ano Regular"/>
                                <w:color w:val="auto"/>
                                <w14:ligatures w14:val="none"/>
                              </w:rPr>
                              <w:br/>
                            </w:r>
                          </w:p>
                          <w:p w14:paraId="2C95E602" w14:textId="77777777" w:rsidR="009C4D23" w:rsidRPr="00ED13F2" w:rsidRDefault="009C4D23" w:rsidP="009C4D23">
                            <w:pPr>
                              <w:widowControl w:val="0"/>
                              <w:spacing w:line="360" w:lineRule="auto"/>
                              <w:rPr>
                                <w:color w:val="auto"/>
                                <w:sz w:val="22"/>
                                <w:szCs w:val="22"/>
                                <w14:ligatures w14:val="none"/>
                              </w:rPr>
                            </w:pPr>
                            <w:r w:rsidRPr="00ED13F2">
                              <w:rPr>
                                <w:rFonts w:ascii="Garnett" w:hAnsi="Garnett"/>
                                <w:b/>
                                <w:bCs/>
                                <w:color w:val="auto"/>
                                <w:sz w:val="28"/>
                                <w:szCs w:val="28"/>
                                <w14:ligatures w14:val="none"/>
                              </w:rPr>
                              <w:t>GETTING STARTED</w:t>
                            </w:r>
                            <w:r w:rsidRPr="00ED13F2">
                              <w:rPr>
                                <w:color w:val="auto"/>
                                <w14:ligatures w14:val="none"/>
                              </w:rPr>
                              <w:br/>
                            </w:r>
                            <w:r w:rsidRPr="00ED13F2">
                              <w:rPr>
                                <w:rFonts w:ascii="Ano Regular" w:hAnsi="Ano Regular"/>
                                <w:color w:val="auto"/>
                                <w:sz w:val="24"/>
                                <w:szCs w:val="24"/>
                                <w14:ligatures w14:val="none"/>
                              </w:rPr>
                              <w:t xml:space="preserve">You must make an ante bet. You may also make the optional progressive and 3-Card bonus side bet. The dealer will place three community cards </w:t>
                            </w:r>
                            <w:proofErr w:type="spellStart"/>
                            <w:r w:rsidRPr="00ED13F2">
                              <w:rPr>
                                <w:rFonts w:ascii="Ano Regular" w:hAnsi="Ano Regular"/>
                                <w:color w:val="auto"/>
                                <w:sz w:val="24"/>
                                <w:szCs w:val="24"/>
                                <w14:ligatures w14:val="none"/>
                              </w:rPr>
                              <w:t>facedown</w:t>
                            </w:r>
                            <w:proofErr w:type="spellEnd"/>
                            <w:r w:rsidRPr="00ED13F2">
                              <w:rPr>
                                <w:rFonts w:ascii="Ano Regular" w:hAnsi="Ano Regular"/>
                                <w:color w:val="auto"/>
                                <w:sz w:val="24"/>
                                <w:szCs w:val="24"/>
                                <w14:ligatures w14:val="none"/>
                              </w:rPr>
                              <w:t xml:space="preserve"> in the middle of the layout.</w:t>
                            </w:r>
                          </w:p>
                          <w:p w14:paraId="0DA5B5FE" w14:textId="77777777" w:rsidR="009C4D23" w:rsidRPr="00ED13F2" w:rsidRDefault="009C4D23" w:rsidP="009C4D23">
                            <w:pPr>
                              <w:widowControl w:val="0"/>
                              <w:spacing w:line="360" w:lineRule="auto"/>
                              <w:rPr>
                                <w:rFonts w:ascii="SangBleu OG Sans Light" w:hAnsi="SangBleu OG Sans Light"/>
                                <w:color w:val="auto"/>
                                <w:sz w:val="32"/>
                                <w:szCs w:val="32"/>
                                <w14:ligatures w14:val="none"/>
                              </w:rPr>
                            </w:pPr>
                            <w:r w:rsidRPr="00ED13F2">
                              <w:rPr>
                                <w:rFonts w:ascii="Garnett" w:hAnsi="Garnett"/>
                                <w:b/>
                                <w:bCs/>
                                <w:color w:val="auto"/>
                                <w:sz w:val="28"/>
                                <w:szCs w:val="28"/>
                                <w14:ligatures w14:val="none"/>
                              </w:rPr>
                              <w:t>PLAY OR FOLD</w:t>
                            </w:r>
                            <w:r w:rsidRPr="00ED13F2">
                              <w:rPr>
                                <w:color w:val="auto"/>
                                <w14:ligatures w14:val="none"/>
                              </w:rPr>
                              <w:br/>
                            </w:r>
                            <w:r w:rsidRPr="00ED13F2">
                              <w:rPr>
                                <w:rFonts w:ascii="Ano Regular" w:hAnsi="Ano Regular"/>
                                <w:color w:val="auto"/>
                                <w:sz w:val="24"/>
                                <w:szCs w:val="24"/>
                                <w14:ligatures w14:val="none"/>
                              </w:rPr>
                              <w:t>At this point, you may either fold or make the 3rd street bet of 1X to 3X your ante. The dealer then reveals the first community card. Once you see the first community card, you have a choice: fold or make the 4th street bet of 1X to 3X your ante. The dealer then reveals the second community card. Once again, you can fold or stay in the game by making the 5th street bet of 1X to 3X your ante.</w:t>
                            </w:r>
                            <w:r w:rsidRPr="00ED13F2">
                              <w:rPr>
                                <w:rFonts w:ascii="Ano Regular" w:hAnsi="Ano Regular"/>
                                <w:color w:val="auto"/>
                                <w:sz w:val="24"/>
                                <w:szCs w:val="24"/>
                                <w14:ligatures w14:val="none"/>
                              </w:rPr>
                              <w:br/>
                              <w:t xml:space="preserve">Note: When you fold, you forfeit all bets left in action. The 3-Card bonus wager remains in action until the three community cards are exposed.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7FE48" id="_x0000_t202" coordsize="21600,21600" o:spt="202" path="m,l,21600r21600,l21600,xe">
                <v:stroke joinstyle="miter"/>
                <v:path gradientshapeok="t" o:connecttype="rect"/>
              </v:shapetype>
              <v:shape id="Text Box 38" o:spid="_x0000_s1026" type="#_x0000_t202" style="position:absolute;margin-left:250.5pt;margin-top:102.5pt;width:278.3pt;height:583.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" filled="f" stroked="f" strokecolor="black [0]" insetpen="t">
                <v:textbox inset="2.88pt,2.88pt,2.88pt,2.88pt">
                  <w:txbxContent>
                    <w:p w14:paraId="4F6D3BA4" w14:textId="77777777" w:rsidR="009C4D23" w:rsidRPr="00ED13F2" w:rsidRDefault="009C4D23" w:rsidP="009C4D23">
                      <w:pPr>
                        <w:widowControl w:val="0"/>
                        <w:spacing w:line="360" w:lineRule="auto"/>
                        <w:rPr>
                          <w:color w:val="auto"/>
                          <w14:ligatures w14:val="none"/>
                        </w:rPr>
                      </w:pPr>
                      <w:r w:rsidRPr="00ED13F2">
                        <w:rPr>
                          <w:rFonts w:ascii="Garnett" w:hAnsi="Garnett"/>
                          <w:b/>
                          <w:bCs/>
                          <w:color w:val="auto"/>
                          <w:sz w:val="28"/>
                          <w:szCs w:val="28"/>
                          <w14:ligatures w14:val="none"/>
                        </w:rPr>
                        <w:t xml:space="preserve">MISSISSIPPI STUD WITH </w:t>
                      </w:r>
                      <w:r w:rsidRPr="00ED13F2">
                        <w:rPr>
                          <w:rFonts w:ascii="Garnett" w:hAnsi="Garnett"/>
                          <w:b/>
                          <w:bCs/>
                          <w:color w:val="auto"/>
                          <w:sz w:val="28"/>
                          <w:szCs w:val="28"/>
                          <w14:ligatures w14:val="none"/>
                        </w:rPr>
                        <w:br/>
                        <w:t>3-CARD BONUS</w:t>
                      </w:r>
                      <w:r w:rsidRPr="00ED13F2">
                        <w:rPr>
                          <w:color w:val="auto"/>
                          <w14:ligatures w14:val="none"/>
                        </w:rPr>
                        <w:br/>
                      </w:r>
                      <w:r w:rsidRPr="00ED13F2">
                        <w:rPr>
                          <w:rFonts w:ascii="Ano Regular" w:hAnsi="Ano Regular"/>
                          <w:color w:val="auto"/>
                          <w:sz w:val="24"/>
                          <w:szCs w:val="24"/>
                          <w14:ligatures w14:val="none"/>
                        </w:rPr>
                        <w:t xml:space="preserve">Mississippi Stud Progressive with 3-Card bonus is a </w:t>
                      </w:r>
                      <w:proofErr w:type="gramStart"/>
                      <w:r w:rsidRPr="00ED13F2">
                        <w:rPr>
                          <w:rFonts w:ascii="Ano Regular" w:hAnsi="Ano Regular"/>
                          <w:color w:val="auto"/>
                          <w:sz w:val="24"/>
                          <w:szCs w:val="24"/>
                          <w14:ligatures w14:val="none"/>
                        </w:rPr>
                        <w:t>five card</w:t>
                      </w:r>
                      <w:proofErr w:type="gramEnd"/>
                      <w:r w:rsidRPr="00ED13F2">
                        <w:rPr>
                          <w:rFonts w:ascii="Ano Regular" w:hAnsi="Ano Regular"/>
                          <w:color w:val="auto"/>
                          <w:sz w:val="24"/>
                          <w:szCs w:val="24"/>
                          <w14:ligatures w14:val="none"/>
                        </w:rPr>
                        <w:t xml:space="preserve"> poker game. You win if your hand is a pair of Jacks or better. The top payout is 500 to 1 for a Royal Flush—and it pays on all bets! Mississippi Stud progressive also features a progressive bet that pays up to 100% of the jackpot.</w:t>
                      </w:r>
                      <w:r w:rsidRPr="00ED13F2">
                        <w:rPr>
                          <w:rFonts w:ascii="Ano Regular" w:hAnsi="Ano Regular"/>
                          <w:color w:val="auto"/>
                          <w14:ligatures w14:val="none"/>
                        </w:rPr>
                        <w:br/>
                      </w:r>
                    </w:p>
                    <w:p w14:paraId="2C95E602" w14:textId="77777777" w:rsidR="009C4D23" w:rsidRPr="00ED13F2" w:rsidRDefault="009C4D23" w:rsidP="009C4D23">
                      <w:pPr>
                        <w:widowControl w:val="0"/>
                        <w:spacing w:line="360" w:lineRule="auto"/>
                        <w:rPr>
                          <w:color w:val="auto"/>
                          <w:sz w:val="22"/>
                          <w:szCs w:val="22"/>
                          <w14:ligatures w14:val="none"/>
                        </w:rPr>
                      </w:pPr>
                      <w:r w:rsidRPr="00ED13F2">
                        <w:rPr>
                          <w:rFonts w:ascii="Garnett" w:hAnsi="Garnett"/>
                          <w:b/>
                          <w:bCs/>
                          <w:color w:val="auto"/>
                          <w:sz w:val="28"/>
                          <w:szCs w:val="28"/>
                          <w14:ligatures w14:val="none"/>
                        </w:rPr>
                        <w:t>GETTING STARTED</w:t>
                      </w:r>
                      <w:r w:rsidRPr="00ED13F2">
                        <w:rPr>
                          <w:color w:val="auto"/>
                          <w14:ligatures w14:val="none"/>
                        </w:rPr>
                        <w:br/>
                      </w:r>
                      <w:r w:rsidRPr="00ED13F2">
                        <w:rPr>
                          <w:rFonts w:ascii="Ano Regular" w:hAnsi="Ano Regular"/>
                          <w:color w:val="auto"/>
                          <w:sz w:val="24"/>
                          <w:szCs w:val="24"/>
                          <w14:ligatures w14:val="none"/>
                        </w:rPr>
                        <w:t xml:space="preserve">You must make an ante bet. You may also make the optional progressive and 3-Card bonus side bet. The dealer will place three community cards </w:t>
                      </w:r>
                      <w:proofErr w:type="spellStart"/>
                      <w:r w:rsidRPr="00ED13F2">
                        <w:rPr>
                          <w:rFonts w:ascii="Ano Regular" w:hAnsi="Ano Regular"/>
                          <w:color w:val="auto"/>
                          <w:sz w:val="24"/>
                          <w:szCs w:val="24"/>
                          <w14:ligatures w14:val="none"/>
                        </w:rPr>
                        <w:t>facedown</w:t>
                      </w:r>
                      <w:proofErr w:type="spellEnd"/>
                      <w:r w:rsidRPr="00ED13F2">
                        <w:rPr>
                          <w:rFonts w:ascii="Ano Regular" w:hAnsi="Ano Regular"/>
                          <w:color w:val="auto"/>
                          <w:sz w:val="24"/>
                          <w:szCs w:val="24"/>
                          <w14:ligatures w14:val="none"/>
                        </w:rPr>
                        <w:t xml:space="preserve"> in the middle of the layout.</w:t>
                      </w:r>
                    </w:p>
                    <w:p w14:paraId="0DA5B5FE" w14:textId="77777777" w:rsidR="009C4D23" w:rsidRPr="00ED13F2" w:rsidRDefault="009C4D23" w:rsidP="009C4D23">
                      <w:pPr>
                        <w:widowControl w:val="0"/>
                        <w:spacing w:line="360" w:lineRule="auto"/>
                        <w:rPr>
                          <w:rFonts w:ascii="SangBleu OG Sans Light" w:hAnsi="SangBleu OG Sans Light"/>
                          <w:color w:val="auto"/>
                          <w:sz w:val="32"/>
                          <w:szCs w:val="32"/>
                          <w14:ligatures w14:val="none"/>
                        </w:rPr>
                      </w:pPr>
                      <w:r w:rsidRPr="00ED13F2">
                        <w:rPr>
                          <w:rFonts w:ascii="Garnett" w:hAnsi="Garnett"/>
                          <w:b/>
                          <w:bCs/>
                          <w:color w:val="auto"/>
                          <w:sz w:val="28"/>
                          <w:szCs w:val="28"/>
                          <w14:ligatures w14:val="none"/>
                        </w:rPr>
                        <w:t>PLAY OR FOLD</w:t>
                      </w:r>
                      <w:r w:rsidRPr="00ED13F2">
                        <w:rPr>
                          <w:color w:val="auto"/>
                          <w14:ligatures w14:val="none"/>
                        </w:rPr>
                        <w:br/>
                      </w:r>
                      <w:r w:rsidRPr="00ED13F2">
                        <w:rPr>
                          <w:rFonts w:ascii="Ano Regular" w:hAnsi="Ano Regular"/>
                          <w:color w:val="auto"/>
                          <w:sz w:val="24"/>
                          <w:szCs w:val="24"/>
                          <w14:ligatures w14:val="none"/>
                        </w:rPr>
                        <w:t>At this point, you may either fold or make the 3rd street bet of 1X to 3X your ante. The dealer then reveals the first community card. Once you see the first community card, you have a choice: fold or make the 4th street bet of 1X to 3X your ante. The dealer then reveals the second community card. Once again, you can fold or stay in the game by making the 5th street bet of 1X to 3X your ante.</w:t>
                      </w:r>
                      <w:r w:rsidRPr="00ED13F2">
                        <w:rPr>
                          <w:rFonts w:ascii="Ano Regular" w:hAnsi="Ano Regular"/>
                          <w:color w:val="auto"/>
                          <w:sz w:val="24"/>
                          <w:szCs w:val="24"/>
                          <w14:ligatures w14:val="none"/>
                        </w:rPr>
                        <w:br/>
                        <w:t xml:space="preserve">Note: When you fold, you forfeit all bets left in action. The 3-Card bonus wager remains in action until the three community cards are exposed.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A5A012B" wp14:editId="597ECEA7">
                <wp:simplePos x="0" y="0"/>
                <wp:positionH relativeFrom="column">
                  <wp:posOffset>3130550</wp:posOffset>
                </wp:positionH>
                <wp:positionV relativeFrom="paragraph">
                  <wp:posOffset>-782320</wp:posOffset>
                </wp:positionV>
                <wp:extent cx="3533775" cy="2099945"/>
                <wp:effectExtent l="0" t="0" r="4445" b="0"/>
                <wp:wrapNone/>
                <wp:docPr id="8961197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099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ADCAD0" w14:textId="77777777" w:rsidR="009C4D23" w:rsidRPr="00ED13F2" w:rsidRDefault="009C4D23" w:rsidP="009C4D23">
                            <w:pPr>
                              <w:widowControl w:val="0"/>
                              <w:jc w:val="center"/>
                              <w:rPr>
                                <w:rFonts w:ascii="Garnett Black" w:hAnsi="Garnett Black"/>
                                <w:b/>
                                <w:bCs/>
                                <w:color w:val="auto"/>
                                <w:sz w:val="72"/>
                                <w:szCs w:val="72"/>
                                <w14:ligatures w14:val="none"/>
                              </w:rPr>
                            </w:pPr>
                            <w:r w:rsidRPr="00ED13F2">
                              <w:rPr>
                                <w:rFonts w:ascii="Garnett Black" w:hAnsi="Garnett Black"/>
                                <w:b/>
                                <w:bCs/>
                                <w:color w:val="auto"/>
                                <w:sz w:val="72"/>
                                <w:szCs w:val="72"/>
                                <w14:ligatures w14:val="none"/>
                              </w:rPr>
                              <w:t>MISSISSIPPI STUD</w:t>
                            </w:r>
                          </w:p>
                          <w:p w14:paraId="454A5498" w14:textId="77777777" w:rsidR="009C4D23" w:rsidRPr="00ED13F2" w:rsidRDefault="009C4D23" w:rsidP="009C4D23">
                            <w:pPr>
                              <w:widowControl w:val="0"/>
                              <w:jc w:val="center"/>
                              <w:rPr>
                                <w:rFonts w:ascii="Voltage" w:hAnsi="Voltage"/>
                                <w:color w:val="auto"/>
                                <w:sz w:val="44"/>
                                <w:szCs w:val="44"/>
                                <w14:ligatures w14:val="none"/>
                              </w:rPr>
                            </w:pPr>
                            <w:r w:rsidRPr="00ED13F2">
                              <w:rPr>
                                <w:rFonts w:ascii="Voltage" w:hAnsi="Voltage"/>
                                <w:color w:val="auto"/>
                                <w:sz w:val="44"/>
                                <w:szCs w:val="44"/>
                                <w14:ligatures w14:val="none"/>
                              </w:rPr>
                              <w:t>Rules of Play</w:t>
                            </w:r>
                          </w:p>
                          <w:p w14:paraId="4F9C2C8D" w14:textId="77777777" w:rsidR="009C4D23" w:rsidRDefault="009C4D23" w:rsidP="009C4D23">
                            <w:pPr>
                              <w:widowControl w:val="0"/>
                              <w:jc w:val="center"/>
                              <w:rPr>
                                <w:rFonts w:ascii="Garnett Black" w:hAnsi="Garnett Black"/>
                                <w:color w:val="F9F5E8"/>
                                <w:sz w:val="52"/>
                                <w:szCs w:val="52"/>
                                <w14:ligatures w14:val="none"/>
                              </w:rPr>
                            </w:pPr>
                            <w:r>
                              <w:rPr>
                                <w:rFonts w:ascii="Garnett Black" w:hAnsi="Garnett Black"/>
                                <w:color w:val="F9F5E8"/>
                                <w:sz w:val="52"/>
                                <w:szCs w:val="5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A012B" id="Text Box 37" o:spid="_x0000_s1027" type="#_x0000_t202" style="position:absolute;margin-left:246.5pt;margin-top:-61.6pt;width:278.25pt;height:165.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" filled="f" stroked="f" strokecolor="black [0]" insetpen="t">
                <v:textbox inset="2.88pt,2.88pt,2.88pt,2.88pt">
                  <w:txbxContent>
                    <w:p w14:paraId="2BADCAD0" w14:textId="77777777" w:rsidR="009C4D23" w:rsidRPr="00ED13F2" w:rsidRDefault="009C4D23" w:rsidP="009C4D23">
                      <w:pPr>
                        <w:widowControl w:val="0"/>
                        <w:jc w:val="center"/>
                        <w:rPr>
                          <w:rFonts w:ascii="Garnett Black" w:hAnsi="Garnett Black"/>
                          <w:b/>
                          <w:bCs/>
                          <w:color w:val="auto"/>
                          <w:sz w:val="72"/>
                          <w:szCs w:val="72"/>
                          <w14:ligatures w14:val="none"/>
                        </w:rPr>
                      </w:pPr>
                      <w:r w:rsidRPr="00ED13F2">
                        <w:rPr>
                          <w:rFonts w:ascii="Garnett Black" w:hAnsi="Garnett Black"/>
                          <w:b/>
                          <w:bCs/>
                          <w:color w:val="auto"/>
                          <w:sz w:val="72"/>
                          <w:szCs w:val="72"/>
                          <w14:ligatures w14:val="none"/>
                        </w:rPr>
                        <w:t>MISSISSIPPI STUD</w:t>
                      </w:r>
                    </w:p>
                    <w:p w14:paraId="454A5498" w14:textId="77777777" w:rsidR="009C4D23" w:rsidRPr="00ED13F2" w:rsidRDefault="009C4D23" w:rsidP="009C4D23">
                      <w:pPr>
                        <w:widowControl w:val="0"/>
                        <w:jc w:val="center"/>
                        <w:rPr>
                          <w:rFonts w:ascii="Voltage" w:hAnsi="Voltage"/>
                          <w:color w:val="auto"/>
                          <w:sz w:val="44"/>
                          <w:szCs w:val="44"/>
                          <w14:ligatures w14:val="none"/>
                        </w:rPr>
                      </w:pPr>
                      <w:r w:rsidRPr="00ED13F2">
                        <w:rPr>
                          <w:rFonts w:ascii="Voltage" w:hAnsi="Voltage"/>
                          <w:color w:val="auto"/>
                          <w:sz w:val="44"/>
                          <w:szCs w:val="44"/>
                          <w14:ligatures w14:val="none"/>
                        </w:rPr>
                        <w:t>Rules of Play</w:t>
                      </w:r>
                    </w:p>
                    <w:p w14:paraId="4F9C2C8D" w14:textId="77777777" w:rsidR="009C4D23" w:rsidRDefault="009C4D23" w:rsidP="009C4D23">
                      <w:pPr>
                        <w:widowControl w:val="0"/>
                        <w:jc w:val="center"/>
                        <w:rPr>
                          <w:rFonts w:ascii="Garnett Black" w:hAnsi="Garnett Black"/>
                          <w:color w:val="F9F5E8"/>
                          <w:sz w:val="52"/>
                          <w:szCs w:val="52"/>
                          <w14:ligatures w14:val="none"/>
                        </w:rPr>
                      </w:pPr>
                      <w:r>
                        <w:rPr>
                          <w:rFonts w:ascii="Garnett Black" w:hAnsi="Garnett Black"/>
                          <w:color w:val="F9F5E8"/>
                          <w:sz w:val="52"/>
                          <w:szCs w:val="52"/>
                          <w14:ligatures w14:val="none"/>
                        </w:rPr>
                        <w:t> </w:t>
                      </w:r>
                    </w:p>
                  </w:txbxContent>
                </v:textbox>
              </v:shape>
            </w:pict>
          </mc:Fallback>
        </mc:AlternateContent>
      </w:r>
    </w:p>
    <w:sectPr w:rsidR="00287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nett">
    <w:panose1 w:val="02010804040203040803"/>
    <w:charset w:val="00"/>
    <w:family w:val="auto"/>
    <w:pitch w:val="variable"/>
    <w:sig w:usb0="00000007" w:usb1="00000001" w:usb2="00000000" w:usb3="00000000" w:csb0="00000093" w:csb1="00000000"/>
  </w:font>
  <w:font w:name="Ano Regular">
    <w:panose1 w:val="00000000000000000000"/>
    <w:charset w:val="00"/>
    <w:family w:val="modern"/>
    <w:notTrueType/>
    <w:pitch w:val="variable"/>
    <w:sig w:usb0="80000027" w:usb1="00000042" w:usb2="00000000" w:usb3="00000000" w:csb0="00000011" w:csb1="00000000"/>
  </w:font>
  <w:font w:name="SangBleu OG Sans Light">
    <w:altName w:val="Calibri"/>
    <w:charset w:val="00"/>
    <w:family w:val="swiss"/>
    <w:pitch w:val="variable"/>
    <w:sig w:usb0="00000007" w:usb1="00000001" w:usb2="00000000" w:usb3="00000000" w:csb0="20000093" w:csb1="00000000"/>
  </w:font>
  <w:font w:name="Garnett Black">
    <w:panose1 w:val="02010904040203040803"/>
    <w:charset w:val="00"/>
    <w:family w:val="auto"/>
    <w:pitch w:val="variable"/>
    <w:sig w:usb0="00000007" w:usb1="00000001" w:usb2="00000000" w:usb3="00000000" w:csb0="00000093" w:csb1="00000000"/>
  </w:font>
  <w:font w:name="Voltage">
    <w:panose1 w:val="02000503000000020003"/>
    <w:charset w:val="00"/>
    <w:family w:val="modern"/>
    <w:notTrueType/>
    <w:pitch w:val="variable"/>
    <w:sig w:usb0="8000002F" w:usb1="5000004A"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23"/>
    <w:rsid w:val="000C3C86"/>
    <w:rsid w:val="0028723C"/>
    <w:rsid w:val="00465E5F"/>
    <w:rsid w:val="007E75BB"/>
    <w:rsid w:val="009C4D23"/>
    <w:rsid w:val="00A328E6"/>
    <w:rsid w:val="00C4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CDC8"/>
  <w15:chartTrackingRefBased/>
  <w15:docId w15:val="{351632F3-0FDA-48F9-A463-70F6637B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23"/>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9C4D2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9C4D2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9C4D2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9C4D2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9C4D2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9C4D2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9C4D23"/>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9C4D23"/>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9C4D23"/>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D23"/>
    <w:rPr>
      <w:rFonts w:eastAsiaTheme="majorEastAsia" w:cstheme="majorBidi"/>
      <w:color w:val="272727" w:themeColor="text1" w:themeTint="D8"/>
    </w:rPr>
  </w:style>
  <w:style w:type="paragraph" w:styleId="Title">
    <w:name w:val="Title"/>
    <w:basedOn w:val="Normal"/>
    <w:next w:val="Normal"/>
    <w:link w:val="TitleChar"/>
    <w:uiPriority w:val="10"/>
    <w:qFormat/>
    <w:rsid w:val="009C4D23"/>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9C4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D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9C4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D2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9C4D23"/>
    <w:rPr>
      <w:i/>
      <w:iCs/>
      <w:color w:val="404040" w:themeColor="text1" w:themeTint="BF"/>
    </w:rPr>
  </w:style>
  <w:style w:type="paragraph" w:styleId="ListParagraph">
    <w:name w:val="List Paragraph"/>
    <w:basedOn w:val="Normal"/>
    <w:uiPriority w:val="34"/>
    <w:qFormat/>
    <w:rsid w:val="009C4D23"/>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9C4D23"/>
    <w:rPr>
      <w:i/>
      <w:iCs/>
      <w:color w:val="0F4761" w:themeColor="accent1" w:themeShade="BF"/>
    </w:rPr>
  </w:style>
  <w:style w:type="paragraph" w:styleId="IntenseQuote">
    <w:name w:val="Intense Quote"/>
    <w:basedOn w:val="Normal"/>
    <w:next w:val="Normal"/>
    <w:link w:val="IntenseQuoteChar"/>
    <w:uiPriority w:val="30"/>
    <w:qFormat/>
    <w:rsid w:val="009C4D2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9C4D23"/>
    <w:rPr>
      <w:i/>
      <w:iCs/>
      <w:color w:val="0F4761" w:themeColor="accent1" w:themeShade="BF"/>
    </w:rPr>
  </w:style>
  <w:style w:type="character" w:styleId="IntenseReference">
    <w:name w:val="Intense Reference"/>
    <w:basedOn w:val="DefaultParagraphFont"/>
    <w:uiPriority w:val="32"/>
    <w:qFormat/>
    <w:rsid w:val="009C4D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Porterfield</dc:creator>
  <cp:keywords/>
  <dc:description/>
  <cp:lastModifiedBy>Matthew Porterfield</cp:lastModifiedBy>
  <cp:revision>1</cp:revision>
  <dcterms:created xsi:type="dcterms:W3CDTF">2024-08-08T21:37:00Z</dcterms:created>
  <dcterms:modified xsi:type="dcterms:W3CDTF">2024-08-08T21:38:00Z</dcterms:modified>
</cp:coreProperties>
</file>